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Qigong Miecza Taiji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 podstawie książki </w:t>
      </w:r>
    </w:p>
    <w:p w:rsidR="00000000" w:rsidDel="00000000" w:rsidP="00000000" w:rsidRDefault="00000000" w:rsidRPr="00000000" w14:paraId="00000003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"Miecz Taiji Klasyczny Styl Yang"</w:t>
      </w:r>
    </w:p>
    <w:p w:rsidR="00000000" w:rsidDel="00000000" w:rsidP="00000000" w:rsidRDefault="00000000" w:rsidRPr="00000000" w14:paraId="00000004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Mistrz Yang Jwing-Ming </w:t>
      </w:r>
    </w:p>
    <w:p w:rsidR="00000000" w:rsidDel="00000000" w:rsidP="00000000" w:rsidRDefault="00000000" w:rsidRPr="00000000" w14:paraId="00000005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Zestaw Qigong Miecza Taiji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Oddychanie Wuji.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Oddychanie Yongquan.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Oddychanie do czterech bram.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Oddychanie sekretnego miecza.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Opuść Qi do Dolnego Dan Tian.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Lewa i Prawa Rozciągają Łuk.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Lewa i Prawa ZAwija i Obraca.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Wyciągnij Ramiona do Objęcia.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Palce Obu Rąk Wskazują do Przodu.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Zawijanie i Skręcanie w Przód i w Tył.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Górny i Dolny Yin i Yang.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Wróżka Wskazuje Drogę.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b w:val="1"/>
        <w:sz w:val="18"/>
        <w:szCs w:val="18"/>
        <w:highlight w:val="white"/>
      </w:rPr>
    </w:pPr>
    <w:r w:rsidDel="00000000" w:rsidR="00000000" w:rsidRPr="00000000">
      <w:rPr>
        <w:b w:val="1"/>
        <w:sz w:val="18"/>
        <w:szCs w:val="18"/>
        <w:highlight w:val="white"/>
        <w:rtl w:val="0"/>
      </w:rPr>
      <w:t xml:space="preserve">Marek Sykała, Szkoła Tai Chi - Systema Lublin. Tel. 668-220-400, </w:t>
    </w:r>
    <w:hyperlink r:id="rId1">
      <w:r w:rsidDel="00000000" w:rsidR="00000000" w:rsidRPr="00000000">
        <w:rPr>
          <w:b w:val="1"/>
          <w:color w:val="1155cc"/>
          <w:sz w:val="18"/>
          <w:szCs w:val="18"/>
          <w:highlight w:val="white"/>
          <w:u w:val="single"/>
          <w:rtl w:val="0"/>
        </w:rPr>
        <w:t xml:space="preserve">www.taichi.lublin.pl</w:t>
      </w:r>
    </w:hyperlink>
    <w:r w:rsidDel="00000000" w:rsidR="00000000" w:rsidRPr="00000000">
      <w:rPr>
        <w:b w:val="1"/>
        <w:sz w:val="18"/>
        <w:szCs w:val="18"/>
        <w:highlight w:val="white"/>
        <w:rtl w:val="0"/>
      </w:rPr>
      <w:t xml:space="preserve"> </w:t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ichi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